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538" w:rsidRPr="00DF7432" w:rsidRDefault="00D46538" w:rsidP="00D46538">
      <w:pPr>
        <w:spacing w:line="360" w:lineRule="auto"/>
        <w:rPr>
          <w:rFonts w:ascii="Barlow SK" w:hAnsi="Barlow SK" w:cs="Times New Roman"/>
          <w:b/>
          <w:sz w:val="28"/>
          <w:szCs w:val="28"/>
        </w:rPr>
      </w:pPr>
      <w:r>
        <w:rPr>
          <w:rFonts w:ascii="Barlow SK" w:hAnsi="Barlow SK" w:cs="Times New Roman"/>
          <w:b/>
          <w:sz w:val="28"/>
          <w:szCs w:val="28"/>
        </w:rPr>
        <w:t xml:space="preserve">27. </w:t>
      </w:r>
      <w:r w:rsidRPr="00DF7432">
        <w:rPr>
          <w:rFonts w:ascii="Barlow SK" w:hAnsi="Barlow SK" w:cs="Times New Roman"/>
          <w:b/>
          <w:sz w:val="28"/>
          <w:szCs w:val="28"/>
        </w:rPr>
        <w:t>Ljudska prava i prava djece</w:t>
      </w:r>
    </w:p>
    <w:p w:rsidR="00D46538" w:rsidRPr="00337765" w:rsidRDefault="00D46538" w:rsidP="00D46538">
      <w:pPr>
        <w:pStyle w:val="t-8"/>
        <w:shd w:val="clear" w:color="auto" w:fill="FFFFFF"/>
        <w:spacing w:before="0" w:beforeAutospacing="0" w:after="48" w:afterAutospacing="0" w:line="360" w:lineRule="auto"/>
        <w:textAlignment w:val="baseline"/>
        <w:rPr>
          <w:rFonts w:ascii="Barlow SK" w:hAnsi="Barlow SK"/>
          <w:color w:val="231F20"/>
        </w:rPr>
      </w:pPr>
      <w:r w:rsidRPr="00337765">
        <w:rPr>
          <w:rFonts w:ascii="Barlow SK" w:hAnsi="Barlow SK"/>
          <w:color w:val="231F20"/>
        </w:rPr>
        <w:t>GEO OŠ A.6.1. Učenik objašnjava stvaranje suvremene hrvatske države, opisuje političko uređenje i upravno-teritorijalnu organizaciju Republike Hrvatske.</w:t>
      </w:r>
    </w:p>
    <w:p w:rsidR="00D46538" w:rsidRPr="00337765" w:rsidRDefault="00D46538" w:rsidP="00D46538">
      <w:pPr>
        <w:pStyle w:val="t-8"/>
        <w:shd w:val="clear" w:color="auto" w:fill="FFFFFF"/>
        <w:spacing w:before="0" w:beforeAutospacing="0" w:after="48" w:afterAutospacing="0" w:line="360" w:lineRule="auto"/>
        <w:textAlignment w:val="baseline"/>
        <w:rPr>
          <w:rFonts w:ascii="Barlow SK" w:hAnsi="Barlow SK"/>
          <w:color w:val="231F20"/>
        </w:rPr>
      </w:pPr>
      <w:r w:rsidRPr="00337765">
        <w:rPr>
          <w:rFonts w:ascii="Barlow SK" w:hAnsi="Barlow SK"/>
          <w:noProof/>
          <w:color w:val="231F20"/>
        </w:rPr>
        <w:pict>
          <v:shapetype id="_x0000_t63" coordsize="21600,21600" o:spt="63" adj="1350,25920" path="wr,,21600,21600@15@16@17@18l@21@22xe">
            <v:stroke joinstyle="miter"/>
            <v:formulas>
              <v:f eqn="val #0"/>
              <v:f eqn="val #1"/>
              <v:f eqn="sum 10800 0 #0"/>
              <v:f eqn="sum 10800 0 #1"/>
              <v:f eqn="atan2 @2 @3"/>
              <v:f eqn="sumangle @4 11 0"/>
              <v:f eqn="sumangle @4 0 11"/>
              <v:f eqn="cos 10800 @4"/>
              <v:f eqn="sin 10800 @4"/>
              <v:f eqn="cos 10800 @5"/>
              <v:f eqn="sin 10800 @5"/>
              <v:f eqn="cos 10800 @6"/>
              <v:f eqn="sin 10800 @6"/>
              <v:f eqn="sum 10800 0 @7"/>
              <v:f eqn="sum 10800 0 @8"/>
              <v:f eqn="sum 10800 0 @9"/>
              <v:f eqn="sum 10800 0 @10"/>
              <v:f eqn="sum 10800 0 @11"/>
              <v:f eqn="sum 10800 0 @12"/>
              <v:f eqn="mod @2 @3 0"/>
              <v:f eqn="sum @19 0 10800"/>
              <v:f eqn="if @20 #0 @13"/>
              <v:f eqn="if @20 #1 @14"/>
            </v:formulas>
            <v:path o:connecttype="custom" o:connectlocs="10800,0;3163,3163;0,10800;3163,18437;10800,21600;18437,18437;21600,10800;18437,3163;@21,@22" textboxrect="3163,3163,18437,18437"/>
            <v:handles>
              <v:h position="#0,#1"/>
            </v:handles>
          </v:shapetype>
          <v:shape id="Elipsasti oblačić 2" o:spid="_x0000_s1027" type="#_x0000_t63" style="position:absolute;margin-left:325.65pt;margin-top:14.9pt;width:163.85pt;height:105.95pt;z-index:251661312;visibility:visible;mso-width-relative:margin;mso-height-relative:margin;v-text-anchor:middle" adj="-10559,19847" fillcolor="white [3201]" strokecolor="#ffc000 [3207]" strokeweight="2.5pt">
            <v:shadow color="#868686"/>
            <v:textbox style="mso-next-textbox:#Elipsasti oblačić 2">
              <w:txbxContent>
                <w:p w:rsidR="00D46538" w:rsidRDefault="00D46538" w:rsidP="00D46538">
                  <w:pPr>
                    <w:jc w:val="center"/>
                  </w:pPr>
                  <w:r>
                    <w:t xml:space="preserve">Pravo na…. </w:t>
                  </w:r>
                </w:p>
              </w:txbxContent>
            </v:textbox>
          </v:shape>
        </w:pict>
      </w:r>
    </w:p>
    <w:p w:rsidR="00D46538" w:rsidRDefault="00D46538" w:rsidP="00D46538">
      <w:pPr>
        <w:pStyle w:val="t-8"/>
        <w:shd w:val="clear" w:color="auto" w:fill="FFFFFF"/>
        <w:spacing w:before="0" w:beforeAutospacing="0" w:after="48" w:afterAutospacing="0" w:line="360" w:lineRule="auto"/>
        <w:textAlignment w:val="baseline"/>
        <w:rPr>
          <w:rFonts w:ascii="Barlow SK" w:hAnsi="Barlow SK"/>
          <w:color w:val="231F20"/>
        </w:rPr>
      </w:pPr>
      <w:r w:rsidRPr="00337765">
        <w:rPr>
          <w:rFonts w:ascii="Barlow SK" w:hAnsi="Barlow SK"/>
          <w:color w:val="231F20"/>
        </w:rPr>
        <w:t>U prazne oblačiće, navedi koja su ljudska prava.</w:t>
      </w:r>
    </w:p>
    <w:p w:rsidR="00D46538" w:rsidRPr="00337765" w:rsidRDefault="00D46538" w:rsidP="00D46538">
      <w:pPr>
        <w:pStyle w:val="t-8"/>
        <w:shd w:val="clear" w:color="auto" w:fill="FFFFFF"/>
        <w:spacing w:before="0" w:beforeAutospacing="0" w:after="48" w:afterAutospacing="0" w:line="360" w:lineRule="auto"/>
        <w:textAlignment w:val="baseline"/>
        <w:rPr>
          <w:rFonts w:ascii="Barlow SK" w:hAnsi="Barlow SK"/>
          <w:color w:val="231F20"/>
        </w:rPr>
      </w:pPr>
    </w:p>
    <w:p w:rsidR="00D46538" w:rsidRPr="00337765" w:rsidRDefault="00D46538" w:rsidP="00D46538">
      <w:pPr>
        <w:pStyle w:val="t-8"/>
        <w:shd w:val="clear" w:color="auto" w:fill="FFFFFF"/>
        <w:spacing w:before="0" w:beforeAutospacing="0" w:after="48" w:afterAutospacing="0" w:line="360" w:lineRule="auto"/>
        <w:textAlignment w:val="baseline"/>
        <w:rPr>
          <w:rFonts w:ascii="Barlow SK" w:hAnsi="Barlow SK"/>
          <w:color w:val="231F20"/>
        </w:rPr>
      </w:pPr>
      <w:r>
        <w:rPr>
          <w:rFonts w:ascii="Barlow SK" w:hAnsi="Barlow SK"/>
          <w:noProof/>
          <w:color w:val="FF0000"/>
        </w:rPr>
        <w:pict>
          <v:shape id="_x0000_s1030" type="#_x0000_t63" style="position:absolute;margin-left:-21.2pt;margin-top:3.4pt;width:163.85pt;height:105.95pt;z-index:251664384;visibility:visible;mso-width-relative:margin;mso-height-relative:margin;v-text-anchor:middle" adj="25430,14852" fillcolor="white [3201]" strokecolor="#ffc000 [3207]" strokeweight="2.5pt">
            <v:shadow color="#868686"/>
            <v:textbox style="mso-next-textbox:#_x0000_s1030">
              <w:txbxContent>
                <w:p w:rsidR="00D46538" w:rsidRDefault="00D46538" w:rsidP="00D46538">
                  <w:pPr>
                    <w:jc w:val="center"/>
                  </w:pPr>
                </w:p>
              </w:txbxContent>
            </v:textbox>
          </v:shape>
        </w:pict>
      </w:r>
    </w:p>
    <w:p w:rsidR="00D46538" w:rsidRPr="00337765" w:rsidRDefault="00D46538" w:rsidP="00D46538">
      <w:pPr>
        <w:pStyle w:val="t-8"/>
        <w:shd w:val="clear" w:color="auto" w:fill="FFFFFF"/>
        <w:spacing w:before="0" w:beforeAutospacing="0" w:after="48" w:afterAutospacing="0" w:line="360" w:lineRule="auto"/>
        <w:textAlignment w:val="baseline"/>
        <w:rPr>
          <w:rFonts w:ascii="Barlow SK" w:hAnsi="Barlow SK"/>
          <w:color w:val="231F20"/>
        </w:rPr>
      </w:pPr>
    </w:p>
    <w:p w:rsidR="00D46538" w:rsidRPr="00337765" w:rsidRDefault="00D46538" w:rsidP="00D46538">
      <w:pPr>
        <w:pStyle w:val="t-8"/>
        <w:shd w:val="clear" w:color="auto" w:fill="FFFFFF"/>
        <w:spacing w:before="0" w:beforeAutospacing="0" w:after="48" w:afterAutospacing="0" w:line="360" w:lineRule="auto"/>
        <w:textAlignment w:val="baseline"/>
        <w:rPr>
          <w:rFonts w:ascii="Barlow SK" w:hAnsi="Barlow SK"/>
          <w:color w:val="231F20"/>
        </w:rPr>
      </w:pPr>
      <w:r w:rsidRPr="00337765">
        <w:rPr>
          <w:rFonts w:ascii="Barlow SK" w:hAnsi="Barlow SK"/>
          <w:noProof/>
          <w:color w:val="FF0000"/>
        </w:rPr>
        <w:pict>
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<v:formulas>
              <v:f eqn="sum 33030 0 #0"/>
              <v:f eqn="prod #0 4 3"/>
              <v:f eqn="prod @0 1 3"/>
              <v:f eqn="sum @1 0 @2"/>
            </v:formulas>
            <v:path o:extrusionok="f" gradientshapeok="t" o:connecttype="custom" o:connectlocs="10800,0;3163,3163;0,10800;3163,18437;10800,21600;18437,18437;21600,10800;18437,3163" textboxrect="3163,3163,18437,18437"/>
            <v:handles>
              <v:h position="center,#0" yrange="15510,17520"/>
            </v:handles>
            <o:complex v:ext="view"/>
          </v:shapetype>
          <v:shape id="Nasmiješeno lice 1" o:spid="_x0000_s1026" type="#_x0000_t96" style="position:absolute;margin-left:164.6pt;margin-top:7.5pt;width:99.05pt;height:86.65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" fillcolor="yellow" strokecolor="#1f4d78 [1604]" strokeweight="1pt">
            <v:stroke joinstyle="miter"/>
          </v:shape>
        </w:pict>
      </w:r>
    </w:p>
    <w:p w:rsidR="00D46538" w:rsidRPr="00F80558" w:rsidRDefault="00D46538" w:rsidP="00D46538">
      <w:pPr>
        <w:pStyle w:val="t-8"/>
        <w:shd w:val="clear" w:color="auto" w:fill="FFFFFF"/>
        <w:spacing w:before="0" w:beforeAutospacing="0" w:after="48" w:afterAutospacing="0" w:line="360" w:lineRule="auto"/>
        <w:textAlignment w:val="baseline"/>
        <w:rPr>
          <w:rFonts w:ascii="Barlow SK" w:hAnsi="Barlow SK"/>
          <w:b/>
          <w:color w:val="231F20"/>
        </w:rPr>
      </w:pPr>
    </w:p>
    <w:p w:rsidR="00D46538" w:rsidRPr="00337765" w:rsidRDefault="00D46538" w:rsidP="00D46538">
      <w:pPr>
        <w:spacing w:line="360" w:lineRule="auto"/>
        <w:rPr>
          <w:rFonts w:ascii="Barlow SK" w:hAnsi="Barlow SK" w:cs="Times New Roman"/>
          <w:color w:val="FF0000"/>
          <w:sz w:val="24"/>
          <w:szCs w:val="24"/>
        </w:rPr>
      </w:pPr>
      <w:r>
        <w:rPr>
          <w:rFonts w:ascii="Barlow SK" w:hAnsi="Barlow SK" w:cs="Times New Roman"/>
          <w:noProof/>
          <w:color w:val="FF0000"/>
          <w:sz w:val="24"/>
          <w:szCs w:val="24"/>
          <w:lang w:eastAsia="hr-HR"/>
        </w:rPr>
        <w:pict>
          <v:shape id="_x0000_s1029" type="#_x0000_t63" style="position:absolute;margin-left:-53.2pt;margin-top:26.1pt;width:163.85pt;height:105.95pt;z-index:251663360;visibility:visible;mso-width-relative:margin;mso-height-relative:margin;v-text-anchor:middle" adj="28659,-1254" fillcolor="white [3201]" strokecolor="#ffc000 [3207]" strokeweight="2.5pt">
            <v:shadow color="#868686"/>
            <v:textbox style="mso-next-textbox:#_x0000_s1029">
              <w:txbxContent>
                <w:p w:rsidR="00D46538" w:rsidRDefault="00D46538" w:rsidP="00D46538">
                  <w:pPr>
                    <w:jc w:val="center"/>
                  </w:pPr>
                </w:p>
              </w:txbxContent>
            </v:textbox>
          </v:shape>
        </w:pict>
      </w:r>
      <w:r>
        <w:rPr>
          <w:rFonts w:ascii="Barlow SK" w:hAnsi="Barlow SK" w:cs="Times New Roman"/>
          <w:noProof/>
          <w:sz w:val="24"/>
          <w:szCs w:val="24"/>
          <w:lang w:eastAsia="hr-HR"/>
        </w:rPr>
        <w:pict>
          <v:shape id="_x0000_s1028" type="#_x0000_t63" style="position:absolute;margin-left:352.3pt;margin-top:4.8pt;width:163.85pt;height:105.95pt;z-index:251662336;visibility:visible;mso-width-relative:margin;mso-height-relative:margin;v-text-anchor:middle" adj="-10955,2620" fillcolor="white [3201]" strokecolor="#ffc000 [3207]" strokeweight="2.5pt">
            <v:shadow color="#868686"/>
            <v:textbox style="mso-next-textbox:#_x0000_s1028">
              <w:txbxContent>
                <w:p w:rsidR="00D46538" w:rsidRDefault="00D46538" w:rsidP="00D46538">
                  <w:pPr>
                    <w:jc w:val="center"/>
                  </w:pPr>
                </w:p>
              </w:txbxContent>
            </v:textbox>
          </v:shape>
        </w:pict>
      </w:r>
    </w:p>
    <w:p w:rsidR="00D46538" w:rsidRPr="00337765" w:rsidRDefault="00D46538" w:rsidP="00D46538">
      <w:pPr>
        <w:spacing w:line="360" w:lineRule="auto"/>
        <w:rPr>
          <w:rFonts w:ascii="Barlow SK" w:hAnsi="Barlow SK" w:cs="Times New Roman"/>
          <w:sz w:val="24"/>
          <w:szCs w:val="24"/>
        </w:rPr>
      </w:pPr>
    </w:p>
    <w:p w:rsidR="00D46538" w:rsidRPr="00337765" w:rsidRDefault="00D46538" w:rsidP="00D46538">
      <w:pPr>
        <w:spacing w:line="360" w:lineRule="auto"/>
        <w:rPr>
          <w:rFonts w:ascii="Barlow SK" w:hAnsi="Barlow SK" w:cs="Times New Roman"/>
          <w:sz w:val="24"/>
          <w:szCs w:val="24"/>
        </w:rPr>
      </w:pPr>
    </w:p>
    <w:p w:rsidR="00D46538" w:rsidRPr="00337765" w:rsidRDefault="00D46538" w:rsidP="00D46538">
      <w:pPr>
        <w:spacing w:line="360" w:lineRule="auto"/>
        <w:rPr>
          <w:rFonts w:ascii="Barlow SK" w:hAnsi="Barlow SK" w:cs="Times New Roman"/>
          <w:sz w:val="24"/>
          <w:szCs w:val="24"/>
        </w:rPr>
      </w:pPr>
    </w:p>
    <w:p w:rsidR="00D46538" w:rsidRPr="00337765" w:rsidRDefault="00D46538" w:rsidP="00D46538">
      <w:pPr>
        <w:spacing w:line="360" w:lineRule="auto"/>
        <w:rPr>
          <w:rFonts w:ascii="Barlow SK" w:hAnsi="Barlow SK" w:cs="Times New Roman"/>
          <w:sz w:val="24"/>
          <w:szCs w:val="24"/>
        </w:rPr>
      </w:pPr>
      <w:r>
        <w:rPr>
          <w:rFonts w:ascii="Barlow SK" w:hAnsi="Barlow SK" w:cs="Times New Roman"/>
          <w:b/>
          <w:noProof/>
          <w:sz w:val="24"/>
          <w:szCs w:val="24"/>
          <w:lang w:eastAsia="hr-HR"/>
        </w:rPr>
        <w:pict>
          <v:shape id="_x0000_s1032" type="#_x0000_t63" style="position:absolute;margin-left:331.3pt;margin-top:26.65pt;width:163.85pt;height:105.95pt;z-index:251666432;visibility:visible;mso-width-relative:margin;mso-height-relative:margin;v-text-anchor:middle" adj="-10625,-21845" fillcolor="white [3201]" strokecolor="#ffc000 [3207]" strokeweight="2.5pt">
            <v:shadow color="#868686"/>
            <v:textbox style="mso-next-textbox:#_x0000_s1032">
              <w:txbxContent>
                <w:p w:rsidR="00D46538" w:rsidRDefault="00D46538" w:rsidP="00D46538">
                  <w:pPr>
                    <w:jc w:val="center"/>
                  </w:pPr>
                </w:p>
              </w:txbxContent>
            </v:textbox>
          </v:shape>
        </w:pict>
      </w:r>
    </w:p>
    <w:p w:rsidR="00D46538" w:rsidRPr="00337765" w:rsidRDefault="00D46538" w:rsidP="00D46538">
      <w:pPr>
        <w:spacing w:line="360" w:lineRule="auto"/>
        <w:rPr>
          <w:rFonts w:ascii="Barlow SK" w:hAnsi="Barlow SK" w:cs="Times New Roman"/>
          <w:sz w:val="24"/>
          <w:szCs w:val="24"/>
        </w:rPr>
      </w:pPr>
      <w:r>
        <w:rPr>
          <w:rFonts w:ascii="Barlow SK" w:hAnsi="Barlow SK" w:cs="Times New Roman"/>
          <w:b/>
          <w:noProof/>
          <w:sz w:val="24"/>
          <w:szCs w:val="24"/>
          <w:lang w:eastAsia="hr-HR"/>
        </w:rPr>
        <w:pict>
          <v:shape id="_x0000_s1033" type="#_x0000_t63" style="position:absolute;margin-left:11pt;margin-top:10.65pt;width:163.85pt;height:105.95pt;z-index:251667456;visibility:visible;mso-width-relative:margin;mso-height-relative:margin;v-text-anchor:middle" adj="22200,-24801" fillcolor="white [3201]" strokecolor="#ffc000 [3207]" strokeweight="2.5pt">
            <v:shadow color="#868686"/>
            <v:textbox style="mso-next-textbox:#_x0000_s1033">
              <w:txbxContent>
                <w:p w:rsidR="00D46538" w:rsidRDefault="00D46538" w:rsidP="00D46538">
                  <w:pPr>
                    <w:jc w:val="center"/>
                  </w:pPr>
                </w:p>
              </w:txbxContent>
            </v:textbox>
          </v:shape>
        </w:pict>
      </w:r>
    </w:p>
    <w:p w:rsidR="00D46538" w:rsidRPr="00337765" w:rsidRDefault="00D46538" w:rsidP="00D46538">
      <w:pPr>
        <w:spacing w:line="360" w:lineRule="auto"/>
        <w:rPr>
          <w:rFonts w:ascii="Barlow SK" w:hAnsi="Barlow SK" w:cs="Times New Roman"/>
          <w:sz w:val="24"/>
          <w:szCs w:val="24"/>
        </w:rPr>
      </w:pPr>
    </w:p>
    <w:p w:rsidR="00D46538" w:rsidRDefault="00D46538" w:rsidP="00D46538">
      <w:pPr>
        <w:rPr>
          <w:rFonts w:ascii="Barlow SK" w:hAnsi="Barlow SK" w:cs="Times New Roman"/>
          <w:b/>
          <w:sz w:val="24"/>
          <w:szCs w:val="24"/>
        </w:rPr>
      </w:pPr>
      <w:r>
        <w:rPr>
          <w:rFonts w:ascii="Barlow SK" w:hAnsi="Barlow SK" w:cs="Times New Roman"/>
          <w:noProof/>
          <w:sz w:val="24"/>
          <w:szCs w:val="24"/>
          <w:lang w:eastAsia="hr-HR"/>
        </w:rPr>
        <w:pict>
          <v:shape id="_x0000_s1031" type="#_x0000_t63" style="position:absolute;margin-left:167.45pt;margin-top:55.5pt;width:163.85pt;height:105.95pt;z-index:251665408;visibility:visible;mso-width-relative:margin;mso-height-relative:margin;v-text-anchor:middle" adj="7369,-43965" fillcolor="white [3201]" strokecolor="#ffc000 [3207]" strokeweight="2.5pt">
            <v:shadow color="#868686"/>
            <v:textbox style="mso-next-textbox:#_x0000_s1031">
              <w:txbxContent>
                <w:p w:rsidR="00D46538" w:rsidRDefault="00D46538" w:rsidP="00D46538">
                  <w:pPr>
                    <w:jc w:val="center"/>
                  </w:pPr>
                </w:p>
              </w:txbxContent>
            </v:textbox>
          </v:shape>
        </w:pict>
      </w:r>
    </w:p>
    <w:sectPr w:rsidR="00D46538" w:rsidSect="00337765">
      <w:headerReference w:type="default" r:id="rId8"/>
      <w:pgSz w:w="11907" w:h="16839" w:code="9"/>
      <w:pgMar w:top="1417" w:right="1417" w:bottom="1417" w:left="1417" w:header="17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5D43" w:rsidRDefault="004C5D43" w:rsidP="00337765">
      <w:pPr>
        <w:spacing w:after="0" w:line="240" w:lineRule="auto"/>
      </w:pPr>
      <w:r>
        <w:separator/>
      </w:r>
    </w:p>
  </w:endnote>
  <w:endnote w:type="continuationSeparator" w:id="0">
    <w:p w:rsidR="004C5D43" w:rsidRDefault="004C5D43" w:rsidP="003377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rlow SK">
    <w:altName w:val="Barlow SK"/>
    <w:panose1 w:val="00000000000000000000"/>
    <w:charset w:val="00"/>
    <w:family w:val="modern"/>
    <w:notTrueType/>
    <w:pitch w:val="variable"/>
    <w:sig w:usb0="A00000EF" w:usb1="0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5D43" w:rsidRDefault="004C5D43" w:rsidP="00337765">
      <w:pPr>
        <w:spacing w:after="0" w:line="240" w:lineRule="auto"/>
      </w:pPr>
      <w:r>
        <w:separator/>
      </w:r>
    </w:p>
  </w:footnote>
  <w:footnote w:type="continuationSeparator" w:id="0">
    <w:p w:rsidR="004C5D43" w:rsidRDefault="004C5D43" w:rsidP="003377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7765" w:rsidRDefault="00337765" w:rsidP="00337765">
    <w:pPr>
      <w:pStyle w:val="Header"/>
      <w:tabs>
        <w:tab w:val="clear" w:pos="4536"/>
      </w:tabs>
      <w:ind w:left="-1276"/>
    </w:pPr>
  </w:p>
  <w:p w:rsidR="00337765" w:rsidRDefault="00337765" w:rsidP="00337765">
    <w:pPr>
      <w:pStyle w:val="Header"/>
      <w:tabs>
        <w:tab w:val="clear" w:pos="4536"/>
      </w:tabs>
      <w:ind w:left="-142"/>
    </w:pPr>
    <w:r w:rsidRPr="00337765">
      <w:rPr>
        <w:noProof/>
        <w:lang w:eastAsia="hr-HR"/>
      </w:rPr>
      <w:drawing>
        <wp:inline distT="0" distB="0" distL="0" distR="0">
          <wp:extent cx="5761355" cy="436112"/>
          <wp:effectExtent l="19050" t="0" r="0" b="0"/>
          <wp:docPr id="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61355" cy="4361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46A72"/>
    <w:multiLevelType w:val="hybridMultilevel"/>
    <w:tmpl w:val="0FF8EE12"/>
    <w:lvl w:ilvl="0" w:tplc="A3E4FD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66156EE"/>
    <w:multiLevelType w:val="hybridMultilevel"/>
    <w:tmpl w:val="4EDEFE9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7E7BDE"/>
    <w:multiLevelType w:val="hybridMultilevel"/>
    <w:tmpl w:val="694C02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9F7466"/>
    <w:multiLevelType w:val="hybridMultilevel"/>
    <w:tmpl w:val="9A5C31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E74192"/>
    <w:multiLevelType w:val="hybridMultilevel"/>
    <w:tmpl w:val="A85A3540"/>
    <w:lvl w:ilvl="0" w:tplc="253E38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CE9097D"/>
    <w:multiLevelType w:val="hybridMultilevel"/>
    <w:tmpl w:val="8306034C"/>
    <w:lvl w:ilvl="0" w:tplc="18A00AB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EBA359B"/>
    <w:multiLevelType w:val="hybridMultilevel"/>
    <w:tmpl w:val="584A99EC"/>
    <w:lvl w:ilvl="0" w:tplc="041A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82B60C1"/>
    <w:multiLevelType w:val="hybridMultilevel"/>
    <w:tmpl w:val="A61C20B4"/>
    <w:lvl w:ilvl="0" w:tplc="26BEA4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849616C"/>
    <w:multiLevelType w:val="hybridMultilevel"/>
    <w:tmpl w:val="8E34E45E"/>
    <w:lvl w:ilvl="0" w:tplc="0946251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CF46BAA"/>
    <w:multiLevelType w:val="hybridMultilevel"/>
    <w:tmpl w:val="3A0E7D8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4D6212"/>
    <w:multiLevelType w:val="hybridMultilevel"/>
    <w:tmpl w:val="39444134"/>
    <w:lvl w:ilvl="0" w:tplc="850CB8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A157E4F"/>
    <w:multiLevelType w:val="hybridMultilevel"/>
    <w:tmpl w:val="57B05710"/>
    <w:lvl w:ilvl="0" w:tplc="B5F06ED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774733FC"/>
    <w:multiLevelType w:val="hybridMultilevel"/>
    <w:tmpl w:val="161E01C6"/>
    <w:lvl w:ilvl="0" w:tplc="988CCD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7891369"/>
    <w:multiLevelType w:val="hybridMultilevel"/>
    <w:tmpl w:val="F97C9A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ED16D71"/>
    <w:multiLevelType w:val="hybridMultilevel"/>
    <w:tmpl w:val="25F0F4B6"/>
    <w:lvl w:ilvl="0" w:tplc="0946251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F761A52"/>
    <w:multiLevelType w:val="hybridMultilevel"/>
    <w:tmpl w:val="228A8258"/>
    <w:lvl w:ilvl="0" w:tplc="EC0C12F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3"/>
  </w:num>
  <w:num w:numId="2">
    <w:abstractNumId w:val="10"/>
  </w:num>
  <w:num w:numId="3">
    <w:abstractNumId w:val="11"/>
  </w:num>
  <w:num w:numId="4">
    <w:abstractNumId w:val="9"/>
  </w:num>
  <w:num w:numId="5">
    <w:abstractNumId w:val="3"/>
  </w:num>
  <w:num w:numId="6">
    <w:abstractNumId w:val="7"/>
  </w:num>
  <w:num w:numId="7">
    <w:abstractNumId w:val="2"/>
  </w:num>
  <w:num w:numId="8">
    <w:abstractNumId w:val="0"/>
  </w:num>
  <w:num w:numId="9">
    <w:abstractNumId w:val="1"/>
  </w:num>
  <w:num w:numId="10">
    <w:abstractNumId w:val="4"/>
  </w:num>
  <w:num w:numId="11">
    <w:abstractNumId w:val="12"/>
  </w:num>
  <w:num w:numId="12">
    <w:abstractNumId w:val="5"/>
  </w:num>
  <w:num w:numId="13">
    <w:abstractNumId w:val="15"/>
  </w:num>
  <w:num w:numId="14">
    <w:abstractNumId w:val="14"/>
  </w:num>
  <w:num w:numId="15">
    <w:abstractNumId w:val="8"/>
  </w:num>
  <w:num w:numId="1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6D2915"/>
    <w:rsid w:val="00007B7E"/>
    <w:rsid w:val="001C4F8F"/>
    <w:rsid w:val="00263C68"/>
    <w:rsid w:val="00337765"/>
    <w:rsid w:val="00390199"/>
    <w:rsid w:val="003F3917"/>
    <w:rsid w:val="00425486"/>
    <w:rsid w:val="00461121"/>
    <w:rsid w:val="004A56B7"/>
    <w:rsid w:val="004C5D43"/>
    <w:rsid w:val="0051729B"/>
    <w:rsid w:val="00520251"/>
    <w:rsid w:val="006D2915"/>
    <w:rsid w:val="006D3056"/>
    <w:rsid w:val="00782AB4"/>
    <w:rsid w:val="007A02C9"/>
    <w:rsid w:val="007A0D76"/>
    <w:rsid w:val="007B7A9F"/>
    <w:rsid w:val="007E6446"/>
    <w:rsid w:val="00931794"/>
    <w:rsid w:val="009F5A65"/>
    <w:rsid w:val="00A02000"/>
    <w:rsid w:val="00A95631"/>
    <w:rsid w:val="00AC6E56"/>
    <w:rsid w:val="00AF1F8E"/>
    <w:rsid w:val="00B37D5C"/>
    <w:rsid w:val="00B96EE1"/>
    <w:rsid w:val="00C1069E"/>
    <w:rsid w:val="00D46538"/>
    <w:rsid w:val="00D73078"/>
    <w:rsid w:val="00DE1A93"/>
    <w:rsid w:val="00F005A8"/>
    <w:rsid w:val="00FB1E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1" type="callout" idref="#Elipsasti oblačić 2"/>
        <o:r id="V:Rule2" type="callout" idref="#_x0000_s1028"/>
        <o:r id="V:Rule3" type="callout" idref="#_x0000_s1029"/>
        <o:r id="V:Rule4" type="callout" idref="#_x0000_s1030"/>
        <o:r id="V:Rule5" type="callout" idref="#_x0000_s1031"/>
        <o:r id="V:Rule6" type="callout" idref="#_x0000_s1032"/>
        <o:r id="V:Rule7" type="callout" idref="#_x0000_s103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02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2915"/>
    <w:pPr>
      <w:ind w:left="720"/>
      <w:contextualSpacing/>
    </w:pPr>
  </w:style>
  <w:style w:type="table" w:styleId="TableGrid">
    <w:name w:val="Table Grid"/>
    <w:basedOn w:val="TableNormal"/>
    <w:uiPriority w:val="39"/>
    <w:rsid w:val="00A956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-8">
    <w:name w:val="t-8"/>
    <w:basedOn w:val="Normal"/>
    <w:rsid w:val="00B37D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er">
    <w:name w:val="header"/>
    <w:basedOn w:val="Normal"/>
    <w:link w:val="HeaderChar"/>
    <w:uiPriority w:val="99"/>
    <w:semiHidden/>
    <w:unhideWhenUsed/>
    <w:rsid w:val="003377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37765"/>
  </w:style>
  <w:style w:type="paragraph" w:styleId="Footer">
    <w:name w:val="footer"/>
    <w:basedOn w:val="Normal"/>
    <w:link w:val="FooterChar"/>
    <w:uiPriority w:val="99"/>
    <w:semiHidden/>
    <w:unhideWhenUsed/>
    <w:rsid w:val="003377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37765"/>
  </w:style>
  <w:style w:type="paragraph" w:styleId="BalloonText">
    <w:name w:val="Balloon Text"/>
    <w:basedOn w:val="Normal"/>
    <w:link w:val="BalloonTextChar"/>
    <w:uiPriority w:val="99"/>
    <w:semiHidden/>
    <w:unhideWhenUsed/>
    <w:rsid w:val="003377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776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7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9B3200-0672-4B93-9613-CBFDA52B9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sbakar</cp:lastModifiedBy>
  <cp:revision>2</cp:revision>
  <dcterms:created xsi:type="dcterms:W3CDTF">2021-08-01T10:54:00Z</dcterms:created>
  <dcterms:modified xsi:type="dcterms:W3CDTF">2021-08-01T10:54:00Z</dcterms:modified>
</cp:coreProperties>
</file>